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82" w:rsidRDefault="00212182" w:rsidP="00212182">
      <w:pPr>
        <w:jc w:val="center"/>
      </w:pPr>
      <w:r>
        <w:rPr>
          <w:b/>
          <w:noProof/>
          <w:sz w:val="36"/>
          <w:szCs w:val="36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-510540</wp:posOffset>
            </wp:positionV>
            <wp:extent cx="1222375" cy="164401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18" r="4672" b="11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644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ООО «</w:t>
      </w:r>
      <w:proofErr w:type="spellStart"/>
      <w:r>
        <w:rPr>
          <w:b/>
          <w:sz w:val="36"/>
          <w:szCs w:val="36"/>
        </w:rPr>
        <w:t>Форест</w:t>
      </w:r>
      <w:proofErr w:type="spellEnd"/>
      <w:r>
        <w:rPr>
          <w:b/>
          <w:sz w:val="36"/>
          <w:szCs w:val="36"/>
        </w:rPr>
        <w:t xml:space="preserve"> 33» г. Владимир</w:t>
      </w:r>
    </w:p>
    <w:p w:rsidR="00212182" w:rsidRPr="00496F3A" w:rsidRDefault="00212182" w:rsidP="00212182">
      <w:pPr>
        <w:jc w:val="center"/>
        <w:rPr>
          <w:b/>
          <w:sz w:val="36"/>
          <w:szCs w:val="36"/>
        </w:rPr>
      </w:pPr>
      <w:r>
        <w:t xml:space="preserve">Адрес: Владимирская область, </w:t>
      </w:r>
      <w:proofErr w:type="spellStart"/>
      <w:r>
        <w:t>Судогодский</w:t>
      </w:r>
      <w:proofErr w:type="spellEnd"/>
      <w:r>
        <w:t xml:space="preserve"> район д. </w:t>
      </w:r>
      <w:proofErr w:type="spellStart"/>
      <w:r>
        <w:t>Вяткино</w:t>
      </w:r>
      <w:proofErr w:type="spellEnd"/>
    </w:p>
    <w:p w:rsidR="00212182" w:rsidRDefault="00212182" w:rsidP="00212182">
      <w:pPr>
        <w:jc w:val="center"/>
      </w:pPr>
      <w:r>
        <w:t xml:space="preserve"> ул. Прянишникова д.3А офис 301</w:t>
      </w:r>
    </w:p>
    <w:p w:rsidR="00212182" w:rsidRDefault="00212182" w:rsidP="00212182">
      <w:pPr>
        <w:jc w:val="center"/>
      </w:pPr>
      <w:r>
        <w:t>ИНН 3327831930; КПП 332401001</w:t>
      </w:r>
    </w:p>
    <w:p w:rsidR="00212182" w:rsidRDefault="00212182" w:rsidP="00212182">
      <w:pPr>
        <w:jc w:val="center"/>
      </w:pPr>
      <w:proofErr w:type="gramStart"/>
      <w:r>
        <w:t>р</w:t>
      </w:r>
      <w:proofErr w:type="gramEnd"/>
      <w:r>
        <w:t>/с 40702810501720001537 АО "АЛЬФА-БАНК"</w:t>
      </w:r>
    </w:p>
    <w:p w:rsidR="00212182" w:rsidRDefault="00212182" w:rsidP="00212182">
      <w:pPr>
        <w:jc w:val="center"/>
      </w:pPr>
      <w:r>
        <w:t>к/с 30101810200000000593; БИК 044525593</w:t>
      </w:r>
    </w:p>
    <w:p w:rsidR="00212182" w:rsidRDefault="00212182" w:rsidP="00212182">
      <w:pPr>
        <w:pBdr>
          <w:top w:val="none" w:sz="0" w:space="0" w:color="000000"/>
          <w:left w:val="none" w:sz="0" w:space="0" w:color="000000"/>
          <w:bottom w:val="single" w:sz="12" w:space="1" w:color="000001"/>
          <w:right w:val="none" w:sz="0" w:space="0" w:color="000000"/>
        </w:pBdr>
        <w:jc w:val="center"/>
      </w:pPr>
      <w:r>
        <w:rPr>
          <w:b/>
          <w:sz w:val="20"/>
          <w:szCs w:val="20"/>
        </w:rPr>
        <w:t xml:space="preserve">         </w:t>
      </w:r>
      <w:r w:rsidRPr="00A238CB">
        <w:rPr>
          <w:b/>
          <w:sz w:val="20"/>
          <w:szCs w:val="20"/>
        </w:rPr>
        <w:t>9051471100</w:t>
      </w:r>
      <w:r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  <w:r>
        <w:rPr>
          <w:b/>
          <w:sz w:val="20"/>
          <w:szCs w:val="20"/>
        </w:rPr>
        <w:t xml:space="preserve">  тел: 8(905)1485444</w:t>
      </w:r>
    </w:p>
    <w:p w:rsidR="00212182" w:rsidRDefault="00212182" w:rsidP="00212182">
      <w:pPr>
        <w:jc w:val="center"/>
        <w:rPr>
          <w:color w:val="00000A"/>
          <w:sz w:val="20"/>
          <w:szCs w:val="20"/>
        </w:rPr>
      </w:pPr>
    </w:p>
    <w:p w:rsidR="00212182" w:rsidRDefault="00212182" w:rsidP="00212182">
      <w:pPr>
        <w:jc w:val="right"/>
        <w:rPr>
          <w:color w:val="00000A"/>
          <w:sz w:val="20"/>
          <w:szCs w:val="20"/>
        </w:rPr>
      </w:pPr>
    </w:p>
    <w:p w:rsidR="00212182" w:rsidRPr="00212182" w:rsidRDefault="00212182" w:rsidP="00212182">
      <w:pPr>
        <w:widowControl w:val="0"/>
        <w:jc w:val="both"/>
        <w:rPr>
          <w:rFonts w:ascii="Calibri" w:eastAsia="Calibri" w:hAnsi="Calibri" w:cs="Calibri"/>
          <w:color w:val="00000A"/>
          <w:sz w:val="28"/>
          <w:szCs w:val="22"/>
          <w:lang w:eastAsia="ru-RU"/>
        </w:rPr>
      </w:pPr>
    </w:p>
    <w:p w:rsidR="00212182" w:rsidRPr="005B6FFC" w:rsidRDefault="00212182" w:rsidP="00212182">
      <w:pPr>
        <w:widowControl w:val="0"/>
        <w:jc w:val="center"/>
        <w:rPr>
          <w:rFonts w:ascii="Calibri" w:eastAsia="Calibri" w:hAnsi="Calibri" w:cs="Calibri"/>
          <w:b/>
          <w:color w:val="00000A"/>
          <w:sz w:val="32"/>
          <w:szCs w:val="32"/>
          <w:lang w:eastAsia="ru-RU"/>
        </w:rPr>
      </w:pPr>
      <w:r w:rsidRPr="005B6FFC">
        <w:rPr>
          <w:rFonts w:ascii="Calibri" w:eastAsia="Calibri" w:hAnsi="Calibri" w:cs="Calibri"/>
          <w:b/>
          <w:color w:val="00000A"/>
          <w:sz w:val="32"/>
          <w:szCs w:val="32"/>
          <w:lang w:eastAsia="ru-RU"/>
        </w:rPr>
        <w:t>КАРТА ПРЕДПРИЯТИЯ</w:t>
      </w:r>
    </w:p>
    <w:tbl>
      <w:tblPr>
        <w:tblW w:w="0" w:type="auto"/>
        <w:tblInd w:w="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5949"/>
      </w:tblGrid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ПОЛНОЕ НАИМЕНОВАНИЕ ЮРИДИЧЕСКОГО ЛИЦА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Общество с ограниченной ответственностью «</w:t>
            </w:r>
            <w:proofErr w:type="spellStart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Форест</w:t>
            </w:r>
            <w:proofErr w:type="spellEnd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 xml:space="preserve"> 33»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ООО «</w:t>
            </w:r>
            <w:proofErr w:type="spellStart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Форест</w:t>
            </w:r>
            <w:proofErr w:type="spellEnd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 xml:space="preserve"> 33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ЮРИДИЧЕСКИЙ АДРЕС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 xml:space="preserve">601390, Владимирская обл., </w:t>
            </w:r>
            <w:proofErr w:type="spellStart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Судогодский</w:t>
            </w:r>
            <w:proofErr w:type="spellEnd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 xml:space="preserve"> р-н, д. </w:t>
            </w:r>
            <w:proofErr w:type="spellStart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Вяткино</w:t>
            </w:r>
            <w:proofErr w:type="spellEnd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, ул. Прянишникова, 3</w:t>
            </w:r>
            <w:proofErr w:type="gramStart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 А</w:t>
            </w:r>
            <w:proofErr w:type="gramEnd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, офис 301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ПОЧТОВЫЙ АДРЕС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 xml:space="preserve">600015, </w:t>
            </w:r>
            <w:proofErr w:type="gramStart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Владимирская</w:t>
            </w:r>
            <w:proofErr w:type="gramEnd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 xml:space="preserve"> обл., г. Владимир, ул. </w:t>
            </w:r>
            <w:proofErr w:type="spellStart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Бобкова</w:t>
            </w:r>
            <w:proofErr w:type="spellEnd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, д.6, офис 31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ИНН/КПП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3327831930/332401001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ОГРН/ОКПО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1073327004046/81554753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proofErr w:type="gramStart"/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Р</w:t>
            </w:r>
            <w:proofErr w:type="gramEnd"/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/С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sz w:val="32"/>
                <w:szCs w:val="32"/>
              </w:rPr>
              <w:t>40702810501720001537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НАИМЕНОВАНИЕ БАНКА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sz w:val="32"/>
                <w:szCs w:val="32"/>
              </w:rPr>
              <w:t>АО "АЛЬФА-БАНК"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К/С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sz w:val="32"/>
                <w:szCs w:val="32"/>
              </w:rPr>
              <w:t>30101810200000000593</w:t>
            </w:r>
          </w:p>
        </w:tc>
      </w:tr>
      <w:tr w:rsidR="00212182" w:rsidRPr="005B6FFC" w:rsidTr="00416E7D"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БИК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sz w:val="32"/>
                <w:szCs w:val="32"/>
              </w:rPr>
              <w:t>044525593</w:t>
            </w:r>
          </w:p>
        </w:tc>
      </w:tr>
      <w:tr w:rsidR="00212182" w:rsidRPr="005B6FFC" w:rsidTr="00416E7D"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ЭЛЕКТРОННЫЙ АДРЕС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rFonts w:eastAsia="Calibri"/>
                <w:sz w:val="32"/>
                <w:szCs w:val="32"/>
                <w:lang w:eastAsia="ru-RU"/>
              </w:rPr>
              <w:t>9051471100@</w:t>
            </w:r>
            <w:r w:rsidRPr="005B6FFC">
              <w:rPr>
                <w:rFonts w:eastAsia="Calibri"/>
                <w:sz w:val="32"/>
                <w:szCs w:val="32"/>
                <w:lang w:val="en-US" w:eastAsia="ru-RU"/>
              </w:rPr>
              <w:t>mail</w:t>
            </w:r>
            <w:r w:rsidRPr="005B6FFC">
              <w:rPr>
                <w:rFonts w:eastAsia="Calibri"/>
                <w:sz w:val="32"/>
                <w:szCs w:val="32"/>
                <w:lang w:eastAsia="ru-RU"/>
              </w:rPr>
              <w:t>.</w:t>
            </w:r>
            <w:proofErr w:type="spellStart"/>
            <w:r w:rsidRPr="005B6FFC">
              <w:rPr>
                <w:rFonts w:eastAsia="Calibri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  <w:lang w:eastAsia="ru-RU"/>
              </w:rPr>
            </w:pPr>
            <w:r w:rsidRPr="005B6FFC">
              <w:rPr>
                <w:b/>
                <w:color w:val="00000A"/>
                <w:sz w:val="32"/>
                <w:szCs w:val="32"/>
                <w:lang w:eastAsia="ru-RU"/>
              </w:rPr>
              <w:t>СБИС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Theme="minorEastAsia"/>
                <w:sz w:val="32"/>
                <w:szCs w:val="32"/>
                <w:lang w:eastAsia="ru-RU"/>
              </w:rPr>
            </w:pPr>
            <w:r w:rsidRPr="005B6FFC">
              <w:rPr>
                <w:rFonts w:eastAsia="Arial;Tahoma;Verdana;sans-serif"/>
                <w:b/>
                <w:color w:val="2C2D2E"/>
                <w:sz w:val="32"/>
                <w:szCs w:val="32"/>
                <w:lang w:eastAsia="ru-RU"/>
              </w:rPr>
              <w:t>2BE1ebb9f46687d472fa3f9ed4f94b309ad</w:t>
            </w:r>
            <w:r w:rsidRPr="005B6FFC">
              <w:rPr>
                <w:b/>
                <w:color w:val="00000A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КОНТАКТНЫЙ ТЕЛЕФОН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+7(905)148 54 44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ДИРЕКТОР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proofErr w:type="spellStart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Абрашнева</w:t>
            </w:r>
            <w:proofErr w:type="spellEnd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 xml:space="preserve"> Ирина Владимировна</w:t>
            </w:r>
          </w:p>
        </w:tc>
      </w:tr>
      <w:tr w:rsidR="00212182" w:rsidRPr="005B6FFC" w:rsidTr="00416E7D">
        <w:trPr>
          <w:trHeight w:val="1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ascii="Calibri" w:eastAsia="Calibri" w:hAnsi="Calibri" w:cs="Calibri"/>
                <w:sz w:val="32"/>
                <w:szCs w:val="32"/>
                <w:lang w:eastAsia="ru-RU"/>
              </w:rPr>
            </w:pPr>
            <w:r w:rsidRPr="005B6FFC">
              <w:rPr>
                <w:rFonts w:ascii="Calibri" w:eastAsia="Calibri" w:hAnsi="Calibri" w:cs="Calibri"/>
                <w:b/>
                <w:color w:val="00000A"/>
                <w:sz w:val="32"/>
                <w:szCs w:val="32"/>
                <w:lang w:eastAsia="ru-RU"/>
              </w:rPr>
              <w:t>ГЛАВНЫЙ БУХГАЛТЕР</w:t>
            </w:r>
          </w:p>
        </w:tc>
        <w:tc>
          <w:tcPr>
            <w:tcW w:w="6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7" w:type="dxa"/>
              <w:right w:w="17" w:type="dxa"/>
            </w:tcMar>
            <w:vAlign w:val="center"/>
          </w:tcPr>
          <w:p w:rsidR="00212182" w:rsidRPr="005B6FFC" w:rsidRDefault="00212182" w:rsidP="00212182">
            <w:pPr>
              <w:widowControl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proofErr w:type="spellStart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>Бардадинова</w:t>
            </w:r>
            <w:proofErr w:type="spellEnd"/>
            <w:r w:rsidRPr="005B6FFC">
              <w:rPr>
                <w:rFonts w:eastAsia="Calibri"/>
                <w:color w:val="00000A"/>
                <w:sz w:val="32"/>
                <w:szCs w:val="32"/>
                <w:lang w:eastAsia="ru-RU"/>
              </w:rPr>
              <w:t xml:space="preserve"> Любовь Сергеевна</w:t>
            </w:r>
          </w:p>
        </w:tc>
      </w:tr>
    </w:tbl>
    <w:p w:rsidR="00212182" w:rsidRPr="00212182" w:rsidRDefault="00212182" w:rsidP="00212182">
      <w:pPr>
        <w:widowControl w:val="0"/>
        <w:jc w:val="both"/>
        <w:rPr>
          <w:color w:val="00000A"/>
          <w:szCs w:val="22"/>
          <w:lang w:eastAsia="ru-RU"/>
        </w:rPr>
      </w:pPr>
    </w:p>
    <w:p w:rsidR="002D20C4" w:rsidRDefault="002D20C4">
      <w:bookmarkStart w:id="0" w:name="_GoBack"/>
      <w:bookmarkEnd w:id="0"/>
    </w:p>
    <w:sectPr w:rsidR="002D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;Tahoma;Verdan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82"/>
    <w:rsid w:val="00212182"/>
    <w:rsid w:val="002D20C4"/>
    <w:rsid w:val="005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FF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FF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2025-10-31T06:38:00Z</dcterms:created>
  <dcterms:modified xsi:type="dcterms:W3CDTF">2025-11-27T12:17:00Z</dcterms:modified>
</cp:coreProperties>
</file>